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B5" w:rsidRPr="008E7128" w:rsidRDefault="00507EB5" w:rsidP="00507EB5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>ढाँचा नं. 2</w:t>
      </w:r>
    </w:p>
    <w:p w:rsidR="003D7428" w:rsidRPr="008E7128" w:rsidRDefault="003D7428" w:rsidP="003D7428">
      <w:pPr>
        <w:pStyle w:val="ListParagraph"/>
        <w:spacing w:before="240" w:after="0" w:line="271" w:lineRule="auto"/>
        <w:ind w:left="360"/>
        <w:jc w:val="center"/>
        <w:rPr>
          <w:rFonts w:ascii="Times New Roman" w:hAnsi="Times New Roman" w:cs="Kalimati"/>
          <w:sz w:val="24"/>
          <w:szCs w:val="24"/>
          <w:cs/>
        </w:rPr>
      </w:pPr>
      <w:r w:rsidRPr="008E7128">
        <w:rPr>
          <w:rFonts w:ascii="Times New Roman" w:hAnsi="Times New Roman" w:cs="Kalimati" w:hint="cs"/>
          <w:sz w:val="24"/>
          <w:szCs w:val="24"/>
          <w:cs/>
        </w:rPr>
        <w:t>मुलुकी फौजदारी कार्यविधि नियमावली, 2075</w:t>
      </w:r>
    </w:p>
    <w:p w:rsidR="008A3907" w:rsidRPr="008E7128" w:rsidRDefault="008A3907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२५</w:t>
      </w:r>
    </w:p>
    <w:p w:rsidR="008A3907" w:rsidRPr="008E7128" w:rsidRDefault="008A3907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 w:hint="cs"/>
          <w:sz w:val="23"/>
          <w:szCs w:val="23"/>
          <w:cs/>
        </w:rPr>
        <w:t>(</w:t>
      </w:r>
      <w:r w:rsidRPr="008E7128">
        <w:rPr>
          <w:rFonts w:ascii="Preeti" w:hAnsi="Preeti" w:cs="Kalimati"/>
          <w:sz w:val="23"/>
          <w:szCs w:val="23"/>
          <w:cs/>
        </w:rPr>
        <w:t>नियम ७८ को उपनियम (३) स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ग सम्बन्धित)</w:t>
      </w:r>
    </w:p>
    <w:p w:rsidR="008A3907" w:rsidRPr="008E7128" w:rsidRDefault="008A3907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  <w:u w:val="single"/>
        </w:rPr>
      </w:pPr>
      <w:r w:rsidRPr="008E7128">
        <w:rPr>
          <w:rFonts w:ascii="Preeti" w:hAnsi="Preeti" w:cs="Kalimati"/>
          <w:sz w:val="23"/>
          <w:szCs w:val="23"/>
          <w:u w:val="single"/>
          <w:cs/>
        </w:rPr>
        <w:t>जरिबाना</w:t>
      </w:r>
      <w:r w:rsidRPr="008E7128">
        <w:rPr>
          <w:rFonts w:ascii="Preeti" w:hAnsi="Preeti" w:cs="Kalimati"/>
          <w:sz w:val="23"/>
          <w:szCs w:val="23"/>
          <w:u w:val="single"/>
        </w:rPr>
        <w:t xml:space="preserve">, </w:t>
      </w:r>
      <w:r w:rsidRPr="008E7128">
        <w:rPr>
          <w:rFonts w:ascii="Preeti" w:hAnsi="Preeti" w:cs="Kalimati"/>
          <w:sz w:val="23"/>
          <w:szCs w:val="23"/>
          <w:u w:val="single"/>
          <w:cs/>
        </w:rPr>
        <w:t>बिगो वा क्षतिपूर्तिको लगत किताबको ढा</w:t>
      </w:r>
      <w:r w:rsidRPr="008E7128">
        <w:rPr>
          <w:rFonts w:ascii="Preeti" w:hAnsi="Preeti" w:cs="Kalimati" w:hint="cs"/>
          <w:sz w:val="23"/>
          <w:szCs w:val="23"/>
          <w:u w:val="single"/>
          <w:cs/>
        </w:rPr>
        <w:t>ँ</w:t>
      </w:r>
      <w:r w:rsidRPr="008E7128">
        <w:rPr>
          <w:rFonts w:ascii="Preeti" w:hAnsi="Preeti" w:cs="Kalimati"/>
          <w:sz w:val="23"/>
          <w:szCs w:val="23"/>
          <w:u w:val="single"/>
          <w:cs/>
        </w:rPr>
        <w:t>चा</w:t>
      </w:r>
    </w:p>
    <w:p w:rsidR="008A3907" w:rsidRPr="008E7128" w:rsidRDefault="008A3907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 w:hint="cs"/>
          <w:sz w:val="23"/>
          <w:szCs w:val="23"/>
          <w:cs/>
        </w:rPr>
        <w:t>........................</w:t>
      </w:r>
      <w:r w:rsidRPr="008E7128">
        <w:rPr>
          <w:rFonts w:ascii="Preeti" w:hAnsi="Preeti" w:cs="Kalimati"/>
          <w:sz w:val="23"/>
          <w:szCs w:val="23"/>
          <w:cs/>
        </w:rPr>
        <w:t>अदालत</w:t>
      </w:r>
    </w:p>
    <w:p w:rsidR="00507EB5" w:rsidRPr="008E7128" w:rsidRDefault="00507EB5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 w:hint="cs"/>
          <w:sz w:val="23"/>
          <w:szCs w:val="23"/>
          <w:cs/>
        </w:rPr>
        <w:t>दण्ड, जरिबाना, बिगो वा क्षतिपूर्तिको लगत किताब</w:t>
      </w:r>
    </w:p>
    <w:tbl>
      <w:tblPr>
        <w:tblpPr w:leftFromText="180" w:rightFromText="180" w:vertAnchor="text" w:tblpXSpec="center" w:tblpY="1"/>
        <w:tblOverlap w:val="never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78"/>
        <w:gridCol w:w="252"/>
        <w:gridCol w:w="280"/>
        <w:gridCol w:w="322"/>
        <w:gridCol w:w="280"/>
        <w:gridCol w:w="266"/>
        <w:gridCol w:w="476"/>
        <w:gridCol w:w="322"/>
        <w:gridCol w:w="350"/>
        <w:gridCol w:w="294"/>
        <w:gridCol w:w="308"/>
        <w:gridCol w:w="336"/>
        <w:gridCol w:w="238"/>
        <w:gridCol w:w="294"/>
        <w:gridCol w:w="308"/>
        <w:gridCol w:w="238"/>
        <w:gridCol w:w="280"/>
        <w:gridCol w:w="308"/>
        <w:gridCol w:w="335"/>
        <w:gridCol w:w="364"/>
        <w:gridCol w:w="476"/>
        <w:gridCol w:w="350"/>
        <w:gridCol w:w="487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8E7128" w:rsidRPr="008E7128" w:rsidTr="00473905">
        <w:trPr>
          <w:trHeight w:val="276"/>
        </w:trPr>
        <w:tc>
          <w:tcPr>
            <w:tcW w:w="250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क्र.सं.</w:t>
            </w:r>
          </w:p>
        </w:tc>
        <w:tc>
          <w:tcPr>
            <w:tcW w:w="278" w:type="dxa"/>
            <w:vMerge w:val="restart"/>
            <w:shd w:val="clear" w:color="auto" w:fill="auto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लगत नम्बर</w:t>
            </w:r>
          </w:p>
        </w:tc>
        <w:tc>
          <w:tcPr>
            <w:tcW w:w="252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मुद्दा</w:t>
            </w:r>
          </w:p>
        </w:tc>
        <w:tc>
          <w:tcPr>
            <w:tcW w:w="280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मुद्दा नं.</w:t>
            </w:r>
          </w:p>
        </w:tc>
        <w:tc>
          <w:tcPr>
            <w:tcW w:w="322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बादी/जाहेरवाला</w:t>
            </w:r>
          </w:p>
        </w:tc>
        <w:tc>
          <w:tcPr>
            <w:tcW w:w="1344" w:type="dxa"/>
            <w:gridSpan w:val="4"/>
            <w:vMerge w:val="restart"/>
            <w:shd w:val="clear" w:color="auto" w:fill="auto"/>
            <w:vAlign w:val="center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b/>
                <w:bCs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b/>
                <w:bCs/>
                <w:sz w:val="12"/>
                <w:szCs w:val="12"/>
                <w:cs/>
              </w:rPr>
              <w:t>लगत रहेको व्यक्तिको</w:t>
            </w:r>
          </w:p>
        </w:tc>
        <w:tc>
          <w:tcPr>
            <w:tcW w:w="3289" w:type="dxa"/>
            <w:gridSpan w:val="11"/>
            <w:vMerge w:val="restart"/>
            <w:shd w:val="clear" w:color="auto" w:fill="auto"/>
            <w:vAlign w:val="center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b/>
                <w:bCs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b/>
                <w:bCs/>
                <w:sz w:val="12"/>
                <w:szCs w:val="12"/>
                <w:cs/>
              </w:rPr>
              <w:t>शुरु लगत</w:t>
            </w:r>
          </w:p>
        </w:tc>
        <w:tc>
          <w:tcPr>
            <w:tcW w:w="1997" w:type="dxa"/>
            <w:gridSpan w:val="5"/>
            <w:shd w:val="clear" w:color="auto" w:fill="auto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-66" w:right="-85" w:firstLine="66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b/>
                <w:bCs/>
                <w:sz w:val="12"/>
                <w:szCs w:val="12"/>
                <w:cs/>
              </w:rPr>
              <w:t>पुनरावेदन तहबाट कायम लगत</w:t>
            </w:r>
            <w:r w:rsidRPr="008E7128">
              <w:rPr>
                <w:rStyle w:val="FootnoteReference"/>
                <w:rFonts w:ascii="Calibri" w:eastAsia="Calibri" w:hAnsi="Calibri" w:cs="Kalimati"/>
                <w:sz w:val="12"/>
                <w:szCs w:val="12"/>
                <w:cs/>
              </w:rPr>
              <w:footnoteReference w:customMarkFollows="1" w:id="1"/>
              <w:sym w:font="Symbol" w:char="F0B7"/>
            </w:r>
          </w:p>
        </w:tc>
        <w:tc>
          <w:tcPr>
            <w:tcW w:w="320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सजाय स्थगन हुने भए सोको बेहोरा</w:t>
            </w:r>
          </w:p>
        </w:tc>
        <w:tc>
          <w:tcPr>
            <w:tcW w:w="320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लगत कस्नेको नाम र दस्तखत</w:t>
            </w:r>
          </w:p>
        </w:tc>
        <w:tc>
          <w:tcPr>
            <w:tcW w:w="320" w:type="dxa"/>
            <w:vMerge w:val="restart"/>
            <w:shd w:val="clear" w:color="auto" w:fill="auto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लगत प्रमाणित गर्नेको नाम र दस्तखत</w:t>
            </w:r>
          </w:p>
        </w:tc>
        <w:tc>
          <w:tcPr>
            <w:tcW w:w="320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लगत कट्टा हुने मिति</w:t>
            </w:r>
          </w:p>
        </w:tc>
        <w:tc>
          <w:tcPr>
            <w:tcW w:w="320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लगत कट्टा  मिति र बेहोरा</w:t>
            </w:r>
          </w:p>
        </w:tc>
        <w:tc>
          <w:tcPr>
            <w:tcW w:w="320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लगत कट्टा गर्नेको नाम र दस्तखत</w:t>
            </w:r>
          </w:p>
        </w:tc>
        <w:tc>
          <w:tcPr>
            <w:tcW w:w="320" w:type="dxa"/>
            <w:vMerge w:val="restart"/>
            <w:shd w:val="clear" w:color="auto" w:fill="auto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कैफियत</w:t>
            </w:r>
          </w:p>
        </w:tc>
      </w:tr>
      <w:tr w:rsidR="008E7128" w:rsidRPr="008E7128" w:rsidTr="00473905">
        <w:trPr>
          <w:trHeight w:val="426"/>
        </w:trPr>
        <w:tc>
          <w:tcPr>
            <w:tcW w:w="250" w:type="dxa"/>
            <w:vMerge/>
            <w:textDirection w:val="btL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278" w:type="dxa"/>
            <w:vMerge/>
            <w:shd w:val="clear" w:color="auto" w:fill="auto"/>
            <w:textDirection w:val="btL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252" w:type="dxa"/>
            <w:vMerge/>
            <w:textDirection w:val="btL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280" w:type="dxa"/>
            <w:vMerge/>
            <w:textDirection w:val="btL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2" w:type="dxa"/>
            <w:vMerge/>
            <w:textDirection w:val="btL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  <w:vAlign w:val="center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3289" w:type="dxa"/>
            <w:gridSpan w:val="11"/>
            <w:vMerge/>
            <w:shd w:val="clear" w:color="auto" w:fill="auto"/>
            <w:vAlign w:val="center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b/>
                <w:bCs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b/>
                <w:bCs/>
                <w:sz w:val="12"/>
                <w:szCs w:val="12"/>
                <w:cs/>
              </w:rPr>
              <w:t>उच्च अदालतबाट</w:t>
            </w:r>
          </w:p>
        </w:tc>
        <w:tc>
          <w:tcPr>
            <w:tcW w:w="807" w:type="dxa"/>
            <w:gridSpan w:val="2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-38"/>
              <w:jc w:val="center"/>
              <w:rPr>
                <w:rFonts w:ascii="Calibri" w:eastAsia="Calibri" w:hAnsi="Calibri" w:cs="Kalimati"/>
                <w:b/>
                <w:bCs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b/>
                <w:bCs/>
                <w:sz w:val="12"/>
                <w:szCs w:val="12"/>
                <w:cs/>
              </w:rPr>
              <w:t>सर्वोच्च अदालतबाट</w:t>
            </w:r>
          </w:p>
        </w:tc>
        <w:tc>
          <w:tcPr>
            <w:tcW w:w="320" w:type="dxa"/>
            <w:vMerge/>
            <w:textDirection w:val="btL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0" w:type="dxa"/>
            <w:vMerge/>
            <w:textDirection w:val="btL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0" w:type="dxa"/>
            <w:vMerge/>
            <w:shd w:val="clear" w:color="auto" w:fill="auto"/>
            <w:textDirection w:val="btL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0" w:type="dxa"/>
            <w:vMerge/>
            <w:textDirection w:val="btL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0" w:type="dxa"/>
            <w:vMerge/>
            <w:textDirection w:val="btL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0" w:type="dxa"/>
            <w:vMerge/>
            <w:textDirection w:val="btL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0" w:type="dxa"/>
            <w:vMerge/>
            <w:shd w:val="clear" w:color="auto" w:fill="auto"/>
            <w:textDirection w:val="btL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</w:tr>
      <w:tr w:rsidR="008E7128" w:rsidRPr="008E7128" w:rsidTr="00473905">
        <w:trPr>
          <w:trHeight w:val="235"/>
        </w:trPr>
        <w:tc>
          <w:tcPr>
            <w:tcW w:w="25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278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252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28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2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89" w:type="dxa"/>
            <w:gridSpan w:val="11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64" w:type="dxa"/>
            <w:vMerge w:val="restart"/>
            <w:shd w:val="clear" w:color="auto" w:fill="auto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अदालतको नाम</w:t>
            </w:r>
          </w:p>
        </w:tc>
        <w:tc>
          <w:tcPr>
            <w:tcW w:w="476" w:type="dxa"/>
            <w:vMerge w:val="restart"/>
            <w:shd w:val="clear" w:color="auto" w:fill="auto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कायम भएको लगतको विवरण</w:t>
            </w:r>
          </w:p>
        </w:tc>
        <w:tc>
          <w:tcPr>
            <w:tcW w:w="350" w:type="dxa"/>
            <w:vMerge w:val="restart"/>
            <w:shd w:val="clear" w:color="auto" w:fill="auto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फैसला मिति</w:t>
            </w:r>
          </w:p>
        </w:tc>
        <w:tc>
          <w:tcPr>
            <w:tcW w:w="487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कायम भएको लगतको विवरण</w:t>
            </w:r>
          </w:p>
        </w:tc>
        <w:tc>
          <w:tcPr>
            <w:tcW w:w="320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फैसला मिति</w:t>
            </w: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0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</w:tr>
      <w:tr w:rsidR="008E7128" w:rsidRPr="008E7128" w:rsidTr="00473905">
        <w:trPr>
          <w:trHeight w:val="53"/>
        </w:trPr>
        <w:tc>
          <w:tcPr>
            <w:tcW w:w="25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278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252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28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2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rPr>
                <w:rFonts w:cs="Kalimati"/>
                <w:sz w:val="12"/>
                <w:szCs w:val="12"/>
                <w:cs/>
              </w:rPr>
            </w:pPr>
          </w:p>
        </w:tc>
        <w:tc>
          <w:tcPr>
            <w:tcW w:w="350" w:type="dxa"/>
            <w:vMerge w:val="restart"/>
            <w:shd w:val="clear" w:color="auto" w:fill="auto"/>
            <w:textDirection w:val="btLr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cs="Kalimati"/>
                <w:sz w:val="12"/>
                <w:szCs w:val="12"/>
                <w:cs/>
              </w:rPr>
            </w:pPr>
            <w:r w:rsidRPr="008E7128">
              <w:rPr>
                <w:rFonts w:cs="Kalimati" w:hint="cs"/>
                <w:sz w:val="12"/>
                <w:szCs w:val="12"/>
                <w:cs/>
              </w:rPr>
              <w:t xml:space="preserve">फैसला गर्ने </w:t>
            </w:r>
            <w:r w:rsidRPr="008E7128">
              <w:rPr>
                <w:rFonts w:cs="Kalimati" w:hint="cs"/>
                <w:sz w:val="12"/>
                <w:szCs w:val="12"/>
                <w:cs/>
                <w:lang w:bidi="hi-IN"/>
              </w:rPr>
              <w:t>अदालत</w:t>
            </w:r>
          </w:p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cs="Kalimati"/>
                <w:sz w:val="12"/>
                <w:szCs w:val="12"/>
                <w:cs/>
                <w:lang w:bidi="hi-IN"/>
              </w:rPr>
            </w:pPr>
          </w:p>
        </w:tc>
        <w:tc>
          <w:tcPr>
            <w:tcW w:w="294" w:type="dxa"/>
            <w:vMerge w:val="restart"/>
            <w:shd w:val="clear" w:color="auto" w:fill="auto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cs="Kalimati"/>
                <w:sz w:val="12"/>
                <w:szCs w:val="12"/>
                <w:cs/>
                <w:lang w:bidi="hi-IN"/>
              </w:rPr>
            </w:pPr>
            <w:r w:rsidRPr="008E7128">
              <w:rPr>
                <w:rFonts w:cs="Kalimati" w:hint="cs"/>
                <w:sz w:val="12"/>
                <w:szCs w:val="12"/>
                <w:cs/>
              </w:rPr>
              <w:t>फैसला मिति</w:t>
            </w:r>
          </w:p>
        </w:tc>
        <w:tc>
          <w:tcPr>
            <w:tcW w:w="2645" w:type="dxa"/>
            <w:gridSpan w:val="9"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cs="Kalimati" w:hint="cs"/>
                <w:sz w:val="12"/>
                <w:szCs w:val="12"/>
                <w:cs/>
                <w:lang w:bidi="hi-IN"/>
              </w:rPr>
              <w:t>लगतकोविवरण</w:t>
            </w:r>
          </w:p>
        </w:tc>
        <w:tc>
          <w:tcPr>
            <w:tcW w:w="364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50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487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0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</w:tr>
      <w:tr w:rsidR="008E7128" w:rsidRPr="008E7128" w:rsidTr="00473905">
        <w:trPr>
          <w:trHeight w:val="20"/>
        </w:trPr>
        <w:tc>
          <w:tcPr>
            <w:tcW w:w="25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78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52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8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2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shd w:val="clear" w:color="auto" w:fill="auto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नाम थर</w:t>
            </w:r>
          </w:p>
        </w:tc>
        <w:tc>
          <w:tcPr>
            <w:tcW w:w="266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उमेर</w:t>
            </w:r>
          </w:p>
        </w:tc>
        <w:tc>
          <w:tcPr>
            <w:tcW w:w="476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वतन (स्थायी/अस्थायी)</w:t>
            </w:r>
          </w:p>
        </w:tc>
        <w:tc>
          <w:tcPr>
            <w:tcW w:w="322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बाबु/बाजेको नाम</w:t>
            </w:r>
          </w:p>
        </w:tc>
        <w:tc>
          <w:tcPr>
            <w:tcW w:w="350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94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882" w:type="dxa"/>
            <w:gridSpan w:val="3"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कैद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जरिवाना</w:t>
            </w:r>
          </w:p>
        </w:tc>
        <w:tc>
          <w:tcPr>
            <w:tcW w:w="280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बिगो</w:t>
            </w:r>
          </w:p>
        </w:tc>
        <w:tc>
          <w:tcPr>
            <w:tcW w:w="308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क्षतिपूर्ति</w:t>
            </w:r>
          </w:p>
        </w:tc>
        <w:tc>
          <w:tcPr>
            <w:tcW w:w="335" w:type="dxa"/>
            <w:vMerge w:val="restart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अन्य रकम</w:t>
            </w:r>
          </w:p>
        </w:tc>
        <w:tc>
          <w:tcPr>
            <w:tcW w:w="364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50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487" w:type="dxa"/>
            <w:vMerge/>
          </w:tcPr>
          <w:p w:rsidR="003D7428" w:rsidRPr="008E7128" w:rsidRDefault="003D7428" w:rsidP="005B51A3">
            <w:pPr>
              <w:spacing w:after="0" w:line="240" w:lineRule="auto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</w:tr>
      <w:tr w:rsidR="008E7128" w:rsidRPr="008E7128" w:rsidTr="00473905">
        <w:trPr>
          <w:cantSplit/>
          <w:trHeight w:val="957"/>
        </w:trPr>
        <w:tc>
          <w:tcPr>
            <w:tcW w:w="25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78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52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8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2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80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266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476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22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50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94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08" w:type="dxa"/>
            <w:shd w:val="clear" w:color="auto" w:fill="auto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लागेको</w:t>
            </w:r>
          </w:p>
        </w:tc>
        <w:tc>
          <w:tcPr>
            <w:tcW w:w="336" w:type="dxa"/>
            <w:shd w:val="clear" w:color="auto" w:fill="auto"/>
            <w:textDirection w:val="btLr"/>
            <w:vAlign w:val="center"/>
          </w:tcPr>
          <w:p w:rsidR="003D7428" w:rsidRPr="008E7128" w:rsidRDefault="00CB570F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>
              <w:rPr>
                <w:rFonts w:ascii="Calibri" w:eastAsia="Calibri" w:hAnsi="Calibri" w:cs="Kalimati" w:hint="cs"/>
                <w:sz w:val="12"/>
                <w:szCs w:val="12"/>
                <w:cs/>
              </w:rPr>
              <w:t>असुल</w:t>
            </w:r>
            <w:r w:rsidR="003D7428"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 xml:space="preserve"> भएको</w:t>
            </w:r>
          </w:p>
        </w:tc>
        <w:tc>
          <w:tcPr>
            <w:tcW w:w="238" w:type="dxa"/>
            <w:shd w:val="clear" w:color="auto" w:fill="auto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बाँकी</w:t>
            </w:r>
          </w:p>
        </w:tc>
        <w:tc>
          <w:tcPr>
            <w:tcW w:w="294" w:type="dxa"/>
            <w:shd w:val="clear" w:color="auto" w:fill="auto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लागेको</w:t>
            </w:r>
          </w:p>
        </w:tc>
        <w:tc>
          <w:tcPr>
            <w:tcW w:w="308" w:type="dxa"/>
            <w:shd w:val="clear" w:color="auto" w:fill="auto"/>
            <w:textDirection w:val="btLr"/>
            <w:vAlign w:val="center"/>
          </w:tcPr>
          <w:p w:rsidR="003D7428" w:rsidRPr="008E7128" w:rsidRDefault="00CB570F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>
              <w:rPr>
                <w:rFonts w:ascii="Calibri" w:eastAsia="Calibri" w:hAnsi="Calibri" w:cs="Kalimati" w:hint="cs"/>
                <w:sz w:val="12"/>
                <w:szCs w:val="12"/>
                <w:cs/>
              </w:rPr>
              <w:t>असुल</w:t>
            </w:r>
            <w:r w:rsidR="003D7428"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 xml:space="preserve"> भएको</w:t>
            </w:r>
          </w:p>
        </w:tc>
        <w:tc>
          <w:tcPr>
            <w:tcW w:w="238" w:type="dxa"/>
            <w:shd w:val="clear" w:color="auto" w:fill="auto"/>
            <w:textDirection w:val="btLr"/>
            <w:vAlign w:val="center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  <w:r w:rsidRPr="008E7128">
              <w:rPr>
                <w:rFonts w:ascii="Calibri" w:eastAsia="Calibri" w:hAnsi="Calibri" w:cs="Kalimati" w:hint="cs"/>
                <w:sz w:val="12"/>
                <w:szCs w:val="12"/>
                <w:cs/>
              </w:rPr>
              <w:t>बाँकी</w:t>
            </w:r>
          </w:p>
        </w:tc>
        <w:tc>
          <w:tcPr>
            <w:tcW w:w="28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08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35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64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50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487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vMerge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</w:tr>
      <w:tr w:rsidR="008E7128" w:rsidRPr="008E7128" w:rsidTr="00473905">
        <w:trPr>
          <w:cantSplit/>
          <w:trHeight w:val="841"/>
        </w:trPr>
        <w:tc>
          <w:tcPr>
            <w:tcW w:w="250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78" w:type="dxa"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52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80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2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66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476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2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294" w:type="dxa"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36" w:type="dxa"/>
            <w:shd w:val="clear" w:color="auto" w:fill="auto"/>
            <w:textDirection w:val="btLr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238" w:type="dxa"/>
            <w:shd w:val="clear" w:color="auto" w:fill="auto"/>
            <w:textDirection w:val="btLr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294" w:type="dxa"/>
            <w:shd w:val="clear" w:color="auto" w:fill="auto"/>
            <w:textDirection w:val="btLr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238" w:type="dxa"/>
            <w:shd w:val="clear" w:color="auto" w:fill="auto"/>
            <w:textDirection w:val="btLr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280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08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35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364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  <w:cs/>
              </w:rPr>
            </w:pPr>
          </w:p>
        </w:tc>
        <w:tc>
          <w:tcPr>
            <w:tcW w:w="476" w:type="dxa"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487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  <w:tc>
          <w:tcPr>
            <w:tcW w:w="320" w:type="dxa"/>
            <w:shd w:val="clear" w:color="auto" w:fill="auto"/>
          </w:tcPr>
          <w:p w:rsidR="003D7428" w:rsidRPr="008E7128" w:rsidRDefault="003D7428" w:rsidP="005B51A3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12"/>
                <w:szCs w:val="12"/>
              </w:rPr>
            </w:pPr>
          </w:p>
        </w:tc>
      </w:tr>
    </w:tbl>
    <w:p w:rsidR="003D7428" w:rsidRPr="008E7128" w:rsidRDefault="003D7428" w:rsidP="003D7428">
      <w:pPr>
        <w:spacing w:before="240" w:after="0" w:line="271" w:lineRule="auto"/>
        <w:jc w:val="both"/>
        <w:rPr>
          <w:rFonts w:ascii="Times New Roman" w:hAnsi="Times New Roman" w:cs="Kalimati"/>
          <w:sz w:val="26"/>
          <w:szCs w:val="26"/>
        </w:rPr>
      </w:pPr>
    </w:p>
    <w:p w:rsidR="003D7428" w:rsidRPr="008E7128" w:rsidRDefault="003D7428" w:rsidP="00473905">
      <w:pPr>
        <w:framePr w:w="9860" w:wrap="auto" w:hAnchor="text" w:x="1620"/>
        <w:spacing w:before="120" w:after="120" w:line="240" w:lineRule="auto"/>
        <w:jc w:val="center"/>
        <w:rPr>
          <w:rFonts w:ascii="Himalli" w:hAnsi="Himalli"/>
          <w:sz w:val="26"/>
          <w:szCs w:val="26"/>
        </w:rPr>
        <w:sectPr w:rsidR="003D7428" w:rsidRPr="008E7128" w:rsidSect="00C729C2">
          <w:footerReference w:type="default" r:id="rId9"/>
          <w:pgSz w:w="11909" w:h="16834" w:code="9"/>
          <w:pgMar w:top="1152" w:right="720" w:bottom="22" w:left="1728" w:header="432" w:footer="18" w:gutter="0"/>
          <w:cols w:space="720"/>
          <w:docGrid w:linePitch="360"/>
        </w:sectPr>
      </w:pPr>
    </w:p>
    <w:p w:rsidR="003D7428" w:rsidRPr="008E7128" w:rsidRDefault="003D7428" w:rsidP="00A55950">
      <w:pPr>
        <w:spacing w:after="0" w:line="20" w:lineRule="atLeast"/>
        <w:jc w:val="right"/>
        <w:rPr>
          <w:rFonts w:cs="Kalimati"/>
          <w:sz w:val="20"/>
        </w:rPr>
      </w:pPr>
      <w:bookmarkStart w:id="0" w:name="_GoBack"/>
      <w:bookmarkEnd w:id="0"/>
    </w:p>
    <w:sectPr w:rsidR="003D7428" w:rsidRPr="008E7128" w:rsidSect="00A55950">
      <w:footerReference w:type="default" r:id="rId10"/>
      <w:pgSz w:w="11909" w:h="16834" w:code="9"/>
      <w:pgMar w:top="1152" w:right="720" w:bottom="22" w:left="1728" w:header="432" w:footer="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20" w:rsidRDefault="00317C20" w:rsidP="00021298">
      <w:pPr>
        <w:spacing w:after="0" w:line="240" w:lineRule="auto"/>
      </w:pPr>
      <w:r>
        <w:separator/>
      </w:r>
    </w:p>
  </w:endnote>
  <w:endnote w:type="continuationSeparator" w:id="0">
    <w:p w:rsidR="00317C20" w:rsidRDefault="00317C20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ONTASY_HIMALI_TT" w:hAnsi="FONTASY_HIMALI_TT"/>
        <w:sz w:val="16"/>
        <w:szCs w:val="16"/>
      </w:rPr>
      <w:id w:val="26543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70F" w:rsidRPr="00BE54CA" w:rsidRDefault="00CB570F">
        <w:pPr>
          <w:pStyle w:val="Footer"/>
          <w:jc w:val="right"/>
          <w:rPr>
            <w:rFonts w:ascii="FONTASY_HIMALI_TT" w:hAnsi="FONTASY_HIMALI_TT"/>
            <w:sz w:val="16"/>
            <w:szCs w:val="16"/>
          </w:rPr>
        </w:pPr>
        <w:r w:rsidRPr="00BE54CA">
          <w:rPr>
            <w:rFonts w:ascii="FONTASY_HIMALI_TT" w:hAnsi="FONTASY_HIMALI_TT"/>
            <w:sz w:val="16"/>
            <w:szCs w:val="16"/>
          </w:rPr>
          <w:fldChar w:fldCharType="begin"/>
        </w:r>
        <w:r w:rsidRPr="00BE54CA">
          <w:rPr>
            <w:rFonts w:ascii="FONTASY_HIMALI_TT" w:hAnsi="FONTASY_HIMALI_TT"/>
            <w:sz w:val="16"/>
            <w:szCs w:val="16"/>
          </w:rPr>
          <w:instrText xml:space="preserve"> PAGE   \* MERGEFORMAT </w:instrText>
        </w:r>
        <w:r w:rsidRPr="00BE54CA">
          <w:rPr>
            <w:rFonts w:ascii="FONTASY_HIMALI_TT" w:hAnsi="FONTASY_HIMALI_TT"/>
            <w:sz w:val="16"/>
            <w:szCs w:val="16"/>
          </w:rPr>
          <w:fldChar w:fldCharType="separate"/>
        </w:r>
        <w:r w:rsidR="00A55950">
          <w:rPr>
            <w:rFonts w:ascii="FONTASY_HIMALI_TT" w:hAnsi="FONTASY_HIMALI_TT"/>
            <w:noProof/>
            <w:sz w:val="16"/>
            <w:szCs w:val="16"/>
          </w:rPr>
          <w:t>1</w:t>
        </w:r>
        <w:r w:rsidRPr="00BE54CA">
          <w:rPr>
            <w:rFonts w:ascii="FONTASY_HIMALI_TT" w:hAnsi="FONTASY_HIMALI_TT"/>
            <w:noProof/>
            <w:sz w:val="16"/>
            <w:szCs w:val="16"/>
          </w:rPr>
          <w:fldChar w:fldCharType="end"/>
        </w:r>
      </w:p>
    </w:sdtContent>
  </w:sdt>
  <w:p w:rsidR="00CB570F" w:rsidRPr="00366591" w:rsidRDefault="00CB570F" w:rsidP="00366591">
    <w:pPr>
      <w:ind w:left="-360"/>
      <w:rPr>
        <w:sz w:val="20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20" w:rsidRDefault="00317C20" w:rsidP="00021298">
      <w:pPr>
        <w:spacing w:after="0" w:line="240" w:lineRule="auto"/>
      </w:pPr>
      <w:r>
        <w:separator/>
      </w:r>
    </w:p>
  </w:footnote>
  <w:footnote w:type="continuationSeparator" w:id="0">
    <w:p w:rsidR="00317C20" w:rsidRDefault="00317C20" w:rsidP="00021298">
      <w:pPr>
        <w:spacing w:after="0" w:line="240" w:lineRule="auto"/>
      </w:pPr>
      <w:r>
        <w:continuationSeparator/>
      </w:r>
    </w:p>
  </w:footnote>
  <w:footnote w:id="1">
    <w:p w:rsidR="00CB570F" w:rsidRPr="004749AF" w:rsidRDefault="00CB570F" w:rsidP="003D7428">
      <w:pPr>
        <w:pStyle w:val="FootnoteText"/>
        <w:jc w:val="both"/>
        <w:rPr>
          <w:rFonts w:ascii="Himalli" w:hAnsi="Himalli" w:cs="Kalimati"/>
          <w:sz w:val="18"/>
        </w:rPr>
      </w:pPr>
      <w:r w:rsidRPr="004749AF">
        <w:rPr>
          <w:rStyle w:val="FootnoteReference"/>
          <w:rFonts w:cs="Kalimati"/>
          <w:sz w:val="18"/>
        </w:rPr>
        <w:sym w:font="Symbol" w:char="F0B7"/>
      </w:r>
      <w:r w:rsidRPr="004749AF">
        <w:rPr>
          <w:rFonts w:cs="Kalimati"/>
          <w:sz w:val="18"/>
          <w:cs/>
        </w:rPr>
        <w:t xml:space="preserve"> </w:t>
      </w:r>
      <w:r w:rsidRPr="004749AF">
        <w:rPr>
          <w:rFonts w:ascii="Himalli" w:hAnsi="Himalli" w:cs="Kalimati"/>
          <w:sz w:val="18"/>
          <w:cs/>
        </w:rPr>
        <w:t xml:space="preserve">पुनरावेदन तहबाट </w:t>
      </w:r>
      <w:r>
        <w:rPr>
          <w:rFonts w:ascii="Himalli" w:hAnsi="Himalli" w:cs="Kalimati"/>
          <w:sz w:val="18"/>
          <w:cs/>
        </w:rPr>
        <w:t>सुरु</w:t>
      </w:r>
      <w:r w:rsidRPr="004749AF">
        <w:rPr>
          <w:rFonts w:ascii="Himalli" w:hAnsi="Himalli" w:cs="Kalimati"/>
          <w:sz w:val="18"/>
          <w:cs/>
        </w:rPr>
        <w:t xml:space="preserve"> फैसला सदर भएमा </w:t>
      </w:r>
      <w:r>
        <w:rPr>
          <w:rFonts w:ascii="Himalli" w:hAnsi="Himalli" w:cs="Kalimati"/>
          <w:sz w:val="18"/>
          <w:cs/>
        </w:rPr>
        <w:t>सुरु</w:t>
      </w:r>
      <w:r w:rsidRPr="004749AF">
        <w:rPr>
          <w:rFonts w:ascii="Himalli" w:hAnsi="Himalli" w:cs="Kalimati"/>
          <w:sz w:val="18"/>
          <w:cs/>
        </w:rPr>
        <w:t>बाट कायम भएको लगतको</w:t>
      </w:r>
      <w:r>
        <w:rPr>
          <w:rFonts w:ascii="Himalli" w:hAnsi="Himalli" w:cs="Kalimati"/>
          <w:sz w:val="18"/>
          <w:cs/>
        </w:rPr>
        <w:t xml:space="preserve"> विवरण महलमा सोही बेहोरा जनाउनु</w:t>
      </w:r>
      <w:r w:rsidRPr="004749AF">
        <w:rPr>
          <w:rFonts w:ascii="Himalli" w:hAnsi="Himalli" w:cs="Kalimati"/>
          <w:sz w:val="18"/>
          <w:cs/>
        </w:rPr>
        <w:t>पर्ने</w:t>
      </w:r>
      <w:r>
        <w:rPr>
          <w:rFonts w:ascii="Himalli" w:hAnsi="Himalli" w:cs="Kalimati" w:hint="cs"/>
          <w:sz w:val="18"/>
          <w:cs/>
        </w:rPr>
        <w:t xml:space="preserve"> </w:t>
      </w:r>
      <w:r w:rsidRPr="004749AF">
        <w:rPr>
          <w:rFonts w:ascii="Himalli" w:hAnsi="Himalli" w:cs="Kalimati"/>
          <w:sz w:val="18"/>
          <w:cs/>
        </w:rPr>
        <w:t xml:space="preserve">छ । </w:t>
      </w:r>
      <w:r>
        <w:rPr>
          <w:rFonts w:ascii="Himalli" w:hAnsi="Himalli" w:cs="Kalimati"/>
          <w:sz w:val="18"/>
          <w:cs/>
        </w:rPr>
        <w:t>सुरु</w:t>
      </w:r>
      <w:r w:rsidRPr="004749AF">
        <w:rPr>
          <w:rFonts w:ascii="Himalli" w:hAnsi="Himalli" w:cs="Kalimati"/>
          <w:sz w:val="18"/>
          <w:cs/>
        </w:rPr>
        <w:t xml:space="preserve"> लगत परिवर्तन हुने गरी फैसला भएमा सो म</w:t>
      </w:r>
      <w:r>
        <w:rPr>
          <w:rFonts w:ascii="Himalli" w:hAnsi="Himalli" w:cs="Kalimati"/>
          <w:sz w:val="18"/>
          <w:cs/>
        </w:rPr>
        <w:t>हलमा परिवर्तित लगत उल्लेख गर्नु</w:t>
      </w:r>
      <w:r w:rsidRPr="004749AF">
        <w:rPr>
          <w:rFonts w:ascii="Himalli" w:hAnsi="Himalli" w:cs="Kalimati"/>
          <w:sz w:val="18"/>
          <w:cs/>
        </w:rPr>
        <w:t>पर्ने</w:t>
      </w:r>
      <w:r>
        <w:rPr>
          <w:rFonts w:ascii="Himalli" w:hAnsi="Himalli" w:cs="Kalimati" w:hint="cs"/>
          <w:sz w:val="18"/>
          <w:cs/>
        </w:rPr>
        <w:t xml:space="preserve"> </w:t>
      </w:r>
      <w:r w:rsidRPr="004749AF">
        <w:rPr>
          <w:rFonts w:ascii="Himalli" w:hAnsi="Himalli" w:cs="Kalimati"/>
          <w:sz w:val="18"/>
          <w:cs/>
        </w:rPr>
        <w:t>छ ।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17C20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55950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8C15-65B2-4655-B084-EC4533F2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2022-03-31T05:08:00Z</dcterms:modified>
</cp:coreProperties>
</file>